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21CDA3" w14:textId="65D29D30" w:rsidR="006F393F" w:rsidRDefault="00612427" w:rsidP="00DA51EA">
      <w:pPr>
        <w:widowControl w:val="0"/>
        <w:jc w:val="center"/>
        <w:rPr>
          <w:b/>
        </w:rPr>
      </w:pPr>
      <w:r>
        <w:rPr>
          <w:b/>
        </w:rPr>
        <w:t xml:space="preserve">ТЕМА 1 </w:t>
      </w:r>
      <w:r w:rsidR="00876592">
        <w:rPr>
          <w:b/>
        </w:rPr>
        <w:t xml:space="preserve">ВВЕДЕНИЕ: РОЛЬ </w:t>
      </w:r>
      <w:bookmarkStart w:id="0" w:name="_GoBack"/>
      <w:bookmarkEnd w:id="0"/>
      <w:r w:rsidR="00876592">
        <w:rPr>
          <w:b/>
        </w:rPr>
        <w:t>СТАТИСТИКИ В БИЗНЕСЕ</w:t>
      </w:r>
    </w:p>
    <w:p w14:paraId="7ADAA7A0" w14:textId="77777777" w:rsidR="00F04BCE" w:rsidRDefault="00F04BCE" w:rsidP="00DA51EA">
      <w:pPr>
        <w:widowControl w:val="0"/>
        <w:ind w:firstLine="567"/>
        <w:jc w:val="both"/>
        <w:rPr>
          <w:b/>
        </w:rPr>
      </w:pPr>
    </w:p>
    <w:p w14:paraId="315D94EB" w14:textId="77777777" w:rsidR="00E7250C" w:rsidRDefault="00E7250C" w:rsidP="00CA1C73">
      <w:pPr>
        <w:widowControl w:val="0"/>
        <w:ind w:firstLine="567"/>
        <w:jc w:val="both"/>
        <w:rPr>
          <w:rFonts w:cs="Times New Roman"/>
          <w:b/>
          <w:szCs w:val="28"/>
          <w:shd w:val="clear" w:color="auto" w:fill="FFFFFF"/>
        </w:rPr>
      </w:pPr>
      <w:r>
        <w:rPr>
          <w:rFonts w:cs="Times New Roman"/>
          <w:b/>
          <w:szCs w:val="28"/>
          <w:shd w:val="clear" w:color="auto" w:fill="FFFFFF"/>
        </w:rPr>
        <w:t>1.1 Статистические методы в управлении</w:t>
      </w:r>
    </w:p>
    <w:p w14:paraId="62D9C9C5" w14:textId="77777777" w:rsidR="00F04BCE" w:rsidRDefault="00F04BCE" w:rsidP="00DA51EA">
      <w:pPr>
        <w:widowControl w:val="0"/>
        <w:ind w:firstLine="567"/>
        <w:jc w:val="both"/>
      </w:pPr>
      <w:r>
        <w:rPr>
          <w:b/>
        </w:rPr>
        <w:t xml:space="preserve">Статистика – </w:t>
      </w:r>
      <w:r w:rsidRPr="00F04BCE">
        <w:t>это искусство и наука сбора и анализа данных.</w:t>
      </w:r>
    </w:p>
    <w:p w14:paraId="581E79FC" w14:textId="77777777" w:rsidR="00422B3C" w:rsidRDefault="00422B3C" w:rsidP="00DA51EA">
      <w:pPr>
        <w:widowControl w:val="0"/>
        <w:ind w:firstLine="567"/>
        <w:jc w:val="both"/>
      </w:pPr>
      <w:r>
        <w:t xml:space="preserve">Поскольку </w:t>
      </w:r>
      <w:r w:rsidR="00766D66">
        <w:t>данными</w:t>
      </w:r>
      <w:r>
        <w:t xml:space="preserve"> </w:t>
      </w:r>
      <w:r w:rsidR="00766D66">
        <w:t>называют любой вид зарегистрированной информации, статистика играет важную роль во всех сферах деятельности человека.</w:t>
      </w:r>
    </w:p>
    <w:p w14:paraId="243A9636" w14:textId="77777777" w:rsidR="004871EE" w:rsidRDefault="004871EE" w:rsidP="00DA51EA">
      <w:pPr>
        <w:widowControl w:val="0"/>
        <w:ind w:firstLine="567"/>
        <w:jc w:val="both"/>
      </w:pPr>
      <w:r>
        <w:t>Данные очень часто используются в менеджменте. Приведем краткий перечень видов ежедневно используемой информации:</w:t>
      </w:r>
    </w:p>
    <w:p w14:paraId="76A14B0A" w14:textId="77777777" w:rsidR="004871EE" w:rsidRDefault="004871EE" w:rsidP="00DA51EA">
      <w:pPr>
        <w:pStyle w:val="a9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>
        <w:t>Финансовые отчеты (и др. виды бух. отчетности)</w:t>
      </w:r>
    </w:p>
    <w:p w14:paraId="24C8AC08" w14:textId="77777777" w:rsidR="004871EE" w:rsidRDefault="004871EE" w:rsidP="00DA51EA">
      <w:pPr>
        <w:pStyle w:val="a9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>
        <w:t>Курсы валют, банковские процентные ставки</w:t>
      </w:r>
    </w:p>
    <w:p w14:paraId="417C69E0" w14:textId="77777777" w:rsidR="004871EE" w:rsidRDefault="004871EE" w:rsidP="00DA51EA">
      <w:pPr>
        <w:pStyle w:val="a9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>
        <w:t>Состояние бюджета</w:t>
      </w:r>
    </w:p>
    <w:p w14:paraId="5CF68E57" w14:textId="77777777" w:rsidR="004871EE" w:rsidRDefault="004871EE" w:rsidP="00DA51EA">
      <w:pPr>
        <w:pStyle w:val="a9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>
        <w:t>Отчеты о продажах</w:t>
      </w:r>
    </w:p>
    <w:p w14:paraId="79BF82E2" w14:textId="77777777" w:rsidR="004871EE" w:rsidRDefault="004871EE" w:rsidP="00DA51EA">
      <w:pPr>
        <w:pStyle w:val="a9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>
        <w:t>Результаты обзора состояния рынка</w:t>
      </w:r>
    </w:p>
    <w:p w14:paraId="430D0BCA" w14:textId="77777777" w:rsidR="004871EE" w:rsidRDefault="004871EE" w:rsidP="00DA51EA">
      <w:pPr>
        <w:pStyle w:val="a9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>
        <w:t>Данные о качестве продукции</w:t>
      </w:r>
    </w:p>
    <w:p w14:paraId="668A2F9A" w14:textId="77777777" w:rsidR="004871EE" w:rsidRDefault="004871EE" w:rsidP="00DA51EA">
      <w:pPr>
        <w:pStyle w:val="a9"/>
        <w:widowControl w:val="0"/>
        <w:numPr>
          <w:ilvl w:val="0"/>
          <w:numId w:val="2"/>
        </w:numPr>
        <w:tabs>
          <w:tab w:val="left" w:pos="993"/>
        </w:tabs>
        <w:ind w:left="0" w:firstLine="567"/>
        <w:jc w:val="both"/>
      </w:pPr>
      <w:r>
        <w:t>Отчеты о производительности рабочих и т.д.</w:t>
      </w:r>
    </w:p>
    <w:p w14:paraId="5E512460" w14:textId="77777777" w:rsidR="00607492" w:rsidRDefault="00607492" w:rsidP="00DA51EA">
      <w:pPr>
        <w:widowControl w:val="0"/>
        <w:ind w:firstLine="567"/>
        <w:jc w:val="both"/>
      </w:pPr>
      <w:r>
        <w:t>Что должен знать о статистике менеджер?:</w:t>
      </w:r>
    </w:p>
    <w:p w14:paraId="69ED5342" w14:textId="77777777" w:rsidR="00607492" w:rsidRDefault="00607492" w:rsidP="00DA51EA">
      <w:pPr>
        <w:pStyle w:val="a9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</w:pPr>
      <w:r>
        <w:t>иметь представление об основных понятиях статистики;</w:t>
      </w:r>
    </w:p>
    <w:p w14:paraId="50A009C1" w14:textId="77777777" w:rsidR="00607492" w:rsidRDefault="00607492" w:rsidP="00DA51EA">
      <w:pPr>
        <w:pStyle w:val="a9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</w:pPr>
      <w:r>
        <w:t xml:space="preserve">принимать непосредственное участие в статистическом исследовании, если он отвечает за сбор или анализ данных; </w:t>
      </w:r>
    </w:p>
    <w:p w14:paraId="26A317D8" w14:textId="77777777" w:rsidR="00607492" w:rsidRPr="00591525" w:rsidRDefault="00607492" w:rsidP="00591525">
      <w:pPr>
        <w:pStyle w:val="a9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 w:rsidRPr="00591525">
        <w:rPr>
          <w:rFonts w:cs="Times New Roman"/>
          <w:szCs w:val="28"/>
        </w:rPr>
        <w:t>понимать и использовать результаты статистического анализа</w:t>
      </w:r>
      <w:r w:rsidR="006B1885" w:rsidRPr="00591525">
        <w:rPr>
          <w:rFonts w:cs="Times New Roman"/>
          <w:szCs w:val="28"/>
        </w:rPr>
        <w:t>.</w:t>
      </w:r>
    </w:p>
    <w:p w14:paraId="59D66E11" w14:textId="77777777" w:rsidR="00591525" w:rsidRPr="00591525" w:rsidRDefault="00591525" w:rsidP="00591525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91525">
        <w:rPr>
          <w:color w:val="000000"/>
          <w:sz w:val="28"/>
          <w:szCs w:val="28"/>
        </w:rPr>
        <w:t xml:space="preserve">Целесообразно выделить три вида научной и прикладной деятельности в области статистических методов </w:t>
      </w:r>
      <w:r>
        <w:rPr>
          <w:color w:val="000000"/>
          <w:sz w:val="28"/>
          <w:szCs w:val="28"/>
        </w:rPr>
        <w:t>управления:</w:t>
      </w:r>
    </w:p>
    <w:p w14:paraId="12496FA6" w14:textId="77777777" w:rsidR="00591525" w:rsidRPr="00591525" w:rsidRDefault="00591525" w:rsidP="00591525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91525">
        <w:rPr>
          <w:color w:val="000000"/>
          <w:sz w:val="28"/>
          <w:szCs w:val="28"/>
        </w:rPr>
        <w:t>а) разработка и исследование методов общего назначения, без учета специфики области применения;</w:t>
      </w:r>
    </w:p>
    <w:p w14:paraId="264CF53E" w14:textId="77777777" w:rsidR="00591525" w:rsidRPr="00591525" w:rsidRDefault="00591525" w:rsidP="00591525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91525">
        <w:rPr>
          <w:color w:val="000000"/>
          <w:sz w:val="28"/>
          <w:szCs w:val="28"/>
        </w:rPr>
        <w:t>б) разработка и исследование статистических моделей реальных явлений и процессов в соответствии с потребностями той или иной области деятельности;</w:t>
      </w:r>
    </w:p>
    <w:p w14:paraId="71691F5E" w14:textId="77777777" w:rsidR="00591525" w:rsidRPr="00591525" w:rsidRDefault="00591525" w:rsidP="00591525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91525">
        <w:rPr>
          <w:color w:val="000000"/>
          <w:sz w:val="28"/>
          <w:szCs w:val="28"/>
        </w:rPr>
        <w:t>в) применение статистических методов и моделей для статистического анализа конкретных данных.</w:t>
      </w:r>
    </w:p>
    <w:p w14:paraId="68E53CCD" w14:textId="77777777" w:rsidR="00932EFC" w:rsidRDefault="00932EFC" w:rsidP="00932EFC">
      <w:pPr>
        <w:pStyle w:val="a9"/>
        <w:widowControl w:val="0"/>
        <w:tabs>
          <w:tab w:val="left" w:pos="993"/>
        </w:tabs>
        <w:ind w:left="0" w:firstLine="567"/>
        <w:jc w:val="both"/>
      </w:pPr>
      <w:r>
        <w:t>Люди, занимающиеся бизнесом, вынуждены принимать решения в условиях постоянного давления обстоятельств, зачастую не имея полной и точной информации. Конечно же, любую доступную информацию следует использовать максимально полно.  Статистический анализ помогает извлекать информацию из данных и оценивать качество этой информации.  Вероятность помогает понять риски и случайности и обеспечивает оценки правдоподобности получения различных потенциальных результатов.</w:t>
      </w:r>
    </w:p>
    <w:p w14:paraId="3D5A74CA" w14:textId="77777777" w:rsidR="006B1885" w:rsidRDefault="006B1885" w:rsidP="00932EFC">
      <w:pPr>
        <w:pStyle w:val="a9"/>
        <w:widowControl w:val="0"/>
        <w:tabs>
          <w:tab w:val="left" w:pos="993"/>
        </w:tabs>
        <w:ind w:left="0" w:firstLine="567"/>
        <w:jc w:val="both"/>
      </w:pPr>
      <w:r>
        <w:t>Основные этапы статистического анализа:</w:t>
      </w:r>
    </w:p>
    <w:p w14:paraId="523F4DF0" w14:textId="77777777" w:rsidR="006B1885" w:rsidRDefault="006B1885" w:rsidP="00DA51EA">
      <w:pPr>
        <w:pStyle w:val="a9"/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</w:pPr>
      <w:r w:rsidRPr="006B1885">
        <w:rPr>
          <w:b/>
          <w:i/>
        </w:rPr>
        <w:t>Планирование исследования</w:t>
      </w:r>
      <w:r>
        <w:t xml:space="preserve"> – включает составление подробного плана сбора данных, возможно с использованием случайной выборки их генеральной совокупности.</w:t>
      </w:r>
    </w:p>
    <w:p w14:paraId="619DC0E2" w14:textId="77777777" w:rsidR="00A07563" w:rsidRPr="00A07563" w:rsidRDefault="00A07563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 w:rsidRPr="00A07563">
        <w:t xml:space="preserve">Случайная выборка </w:t>
      </w:r>
      <w:r>
        <w:t>является одним из наилучших способов извлечь для подробного изучения выборку из генеральной совокупности, которая слишком велика, чтобы ее можно было изучить полностью.</w:t>
      </w:r>
    </w:p>
    <w:p w14:paraId="7BFD8FFD" w14:textId="77777777" w:rsidR="00D33416" w:rsidRDefault="00D33416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 w:rsidRPr="00D33416">
        <w:t xml:space="preserve">Планирование сбора данных в маркетинговых исследованиях </w:t>
      </w:r>
      <w:r>
        <w:t xml:space="preserve">называют </w:t>
      </w:r>
      <w:r w:rsidRPr="00D33416">
        <w:rPr>
          <w:b/>
          <w:i/>
        </w:rPr>
        <w:t>планированием выборочного исследования</w:t>
      </w:r>
      <w:r>
        <w:rPr>
          <w:b/>
          <w:i/>
        </w:rPr>
        <w:t xml:space="preserve">, </w:t>
      </w:r>
      <w:r>
        <w:t xml:space="preserve">а в изучении оптимизации химического производственного процесса – </w:t>
      </w:r>
      <w:r w:rsidRPr="00A07563">
        <w:rPr>
          <w:b/>
          <w:i/>
        </w:rPr>
        <w:t>планированием эксперимента</w:t>
      </w:r>
      <w:r>
        <w:t>.</w:t>
      </w:r>
      <w:r w:rsidR="00A07563">
        <w:t xml:space="preserve"> </w:t>
      </w:r>
    </w:p>
    <w:p w14:paraId="4989E0B5" w14:textId="77777777" w:rsidR="006B1885" w:rsidRDefault="006B1885" w:rsidP="00DA51EA">
      <w:pPr>
        <w:pStyle w:val="a9"/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</w:pPr>
      <w:r w:rsidRPr="006B1885">
        <w:rPr>
          <w:b/>
          <w:i/>
        </w:rPr>
        <w:lastRenderedPageBreak/>
        <w:t>Предварительное исследование данных</w:t>
      </w:r>
      <w:r>
        <w:t xml:space="preserve"> включает рассмотрение набора данных с разных точек зрения, описание и обобщение данных. Выполнение этого этапа помогает убедиться, что запланированный анализ адекватен данным, а при необходимости позволяет внести в процесс анализа определенные коррективы.</w:t>
      </w:r>
    </w:p>
    <w:p w14:paraId="497E6D13" w14:textId="77777777" w:rsidR="006B1885" w:rsidRPr="002152C9" w:rsidRDefault="006B1885" w:rsidP="00DA51EA">
      <w:pPr>
        <w:pStyle w:val="a9"/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b/>
          <w:i/>
        </w:rPr>
      </w:pPr>
      <w:r w:rsidRPr="006B1885">
        <w:rPr>
          <w:b/>
          <w:i/>
        </w:rPr>
        <w:t xml:space="preserve">Оценивание неизвестной величины </w:t>
      </w:r>
      <w:r>
        <w:t>дает наиболее обоснованное возможное предположение о значении, основанное на исходных данных. Кроме того, есть возможность вычислить величину ошибки, которая возникает при использовании оценки вместо фактического, но неизвестного значения.</w:t>
      </w:r>
    </w:p>
    <w:p w14:paraId="122B4C45" w14:textId="77777777" w:rsidR="002152C9" w:rsidRDefault="002152C9" w:rsidP="00DA51EA">
      <w:pPr>
        <w:pStyle w:val="a9"/>
        <w:widowControl w:val="0"/>
        <w:tabs>
          <w:tab w:val="left" w:pos="993"/>
        </w:tabs>
        <w:ind w:left="567"/>
        <w:jc w:val="both"/>
      </w:pPr>
      <w:r>
        <w:t>Примеры неизвестных величин для оценивания:</w:t>
      </w:r>
    </w:p>
    <w:p w14:paraId="2219A8CB" w14:textId="77777777" w:rsidR="002152C9" w:rsidRDefault="002152C9" w:rsidP="00DA51EA">
      <w:pPr>
        <w:pStyle w:val="a9"/>
        <w:widowControl w:val="0"/>
        <w:tabs>
          <w:tab w:val="left" w:pos="993"/>
        </w:tabs>
        <w:ind w:left="567"/>
        <w:jc w:val="both"/>
      </w:pPr>
      <w:r>
        <w:t>- объем продаж в следующем квартале;</w:t>
      </w:r>
    </w:p>
    <w:p w14:paraId="4D6D304A" w14:textId="77777777" w:rsidR="002152C9" w:rsidRDefault="002152C9" w:rsidP="00DA51EA">
      <w:pPr>
        <w:pStyle w:val="a9"/>
        <w:widowControl w:val="0"/>
        <w:tabs>
          <w:tab w:val="left" w:pos="993"/>
        </w:tabs>
        <w:ind w:left="567"/>
        <w:jc w:val="both"/>
      </w:pPr>
      <w:r>
        <w:t>- намерения правительства по изменению налоговых ставок;</w:t>
      </w:r>
    </w:p>
    <w:p w14:paraId="70E257BA" w14:textId="77777777" w:rsidR="002152C9" w:rsidRDefault="002152C9" w:rsidP="00DA51EA">
      <w:pPr>
        <w:pStyle w:val="a9"/>
        <w:widowControl w:val="0"/>
        <w:tabs>
          <w:tab w:val="left" w:pos="993"/>
        </w:tabs>
        <w:ind w:left="567"/>
        <w:jc w:val="both"/>
      </w:pPr>
      <w:r>
        <w:t>- уровень брака в производственном процессе;</w:t>
      </w:r>
    </w:p>
    <w:p w14:paraId="364C7A66" w14:textId="77777777" w:rsidR="002152C9" w:rsidRDefault="00043AF3" w:rsidP="00DA51EA">
      <w:pPr>
        <w:pStyle w:val="a9"/>
        <w:widowControl w:val="0"/>
        <w:tabs>
          <w:tab w:val="left" w:pos="993"/>
        </w:tabs>
        <w:ind w:left="567"/>
        <w:jc w:val="both"/>
      </w:pPr>
      <w:r>
        <w:t xml:space="preserve">- </w:t>
      </w:r>
      <w:r w:rsidR="00FB439E">
        <w:t>изменение производительности при изменении стратегии и т.д.</w:t>
      </w:r>
    </w:p>
    <w:p w14:paraId="2F007066" w14:textId="77777777" w:rsidR="00CA1C73" w:rsidRDefault="00CA1C73" w:rsidP="00DA51EA">
      <w:pPr>
        <w:pStyle w:val="a9"/>
        <w:widowControl w:val="0"/>
        <w:tabs>
          <w:tab w:val="left" w:pos="993"/>
        </w:tabs>
        <w:ind w:left="0" w:firstLine="567"/>
        <w:jc w:val="center"/>
        <w:rPr>
          <w:b/>
        </w:rPr>
      </w:pPr>
    </w:p>
    <w:p w14:paraId="3EE4CEA0" w14:textId="77777777" w:rsidR="00FB439E" w:rsidRDefault="00E43885" w:rsidP="00DA51EA">
      <w:pPr>
        <w:pStyle w:val="a9"/>
        <w:widowControl w:val="0"/>
        <w:tabs>
          <w:tab w:val="left" w:pos="993"/>
        </w:tabs>
        <w:ind w:left="0" w:firstLine="567"/>
        <w:jc w:val="center"/>
        <w:rPr>
          <w:b/>
        </w:rPr>
      </w:pPr>
      <w:r w:rsidRPr="00E43885">
        <w:rPr>
          <w:b/>
        </w:rPr>
        <w:t>ПОМНИТЕ, ЧТО ВСЕ СТАТИСТИЧЕСКИЕ ОЦЕНКИ ЯВЛЯЮТСЯ ТОЛЬКО ПРЕДПОЛОЖЕНИЯМИ, А, СЛЕД</w:t>
      </w:r>
      <w:r w:rsidR="00CA1C73">
        <w:rPr>
          <w:b/>
        </w:rPr>
        <w:t>ОВАТЕЛЬНО, ЧАСТО БЫВАЮТ НЕТОЧНЫ</w:t>
      </w:r>
    </w:p>
    <w:p w14:paraId="6AD7943C" w14:textId="77777777" w:rsidR="00CA1C73" w:rsidRPr="00E43885" w:rsidRDefault="00CA1C73" w:rsidP="00DA51EA">
      <w:pPr>
        <w:pStyle w:val="a9"/>
        <w:widowControl w:val="0"/>
        <w:tabs>
          <w:tab w:val="left" w:pos="993"/>
        </w:tabs>
        <w:ind w:left="0" w:firstLine="567"/>
        <w:jc w:val="center"/>
        <w:rPr>
          <w:b/>
        </w:rPr>
      </w:pPr>
    </w:p>
    <w:p w14:paraId="6B5E9FE8" w14:textId="77777777" w:rsidR="00E43885" w:rsidRPr="00E43885" w:rsidRDefault="00E43885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 xml:space="preserve">Статистическая оценка также показывает величину неопределенности или ошибки в некотором предположении, рассчитанном для выборки, случайно взятой из большей по размеру генеральной совокупности </w:t>
      </w:r>
    </w:p>
    <w:p w14:paraId="28296684" w14:textId="77777777" w:rsidR="001F23D6" w:rsidRPr="001F23D6" w:rsidRDefault="006B1885" w:rsidP="00DA51EA">
      <w:pPr>
        <w:pStyle w:val="a9"/>
        <w:widowControl w:val="0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b/>
          <w:i/>
        </w:rPr>
      </w:pPr>
      <w:r>
        <w:rPr>
          <w:b/>
          <w:i/>
        </w:rPr>
        <w:t xml:space="preserve">Проверка статистических гипотез </w:t>
      </w:r>
      <w:r>
        <w:t xml:space="preserve">заключается в использовании данных для выбора одной </w:t>
      </w:r>
      <w:r w:rsidR="00E1751F">
        <w:t>из двух (или больше) различных возможностей при решении вопроса при неопределенной ситуации. Такая проверка позволяет убедиться, действительно ли данные обладают определенным интересным свойством или имеем дело с «чистой случайностью», которая не представляет интереса.</w:t>
      </w:r>
    </w:p>
    <w:p w14:paraId="574EAAB2" w14:textId="77777777" w:rsidR="001F23D6" w:rsidRDefault="001F23D6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 w:rsidRPr="001F23D6">
        <w:t xml:space="preserve">Примеры гипотез, которые </w:t>
      </w:r>
      <w:r w:rsidR="00E1751F" w:rsidRPr="001F23D6">
        <w:t xml:space="preserve">  </w:t>
      </w:r>
      <w:r>
        <w:t>можно было бы проверить с использованием данных:</w:t>
      </w:r>
    </w:p>
    <w:p w14:paraId="7FF75935" w14:textId="77777777" w:rsidR="001F23D6" w:rsidRDefault="001F23D6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>- новое медицинское средство безопасно и эффективно;</w:t>
      </w:r>
    </w:p>
    <w:p w14:paraId="4F2651B2" w14:textId="77777777" w:rsidR="001F23D6" w:rsidRDefault="001F23D6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>- средство марки «Х» эффективно стирает и отбеливает;</w:t>
      </w:r>
    </w:p>
    <w:p w14:paraId="0C18F4DB" w14:textId="77777777" w:rsidR="001F23D6" w:rsidRDefault="001F23D6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>- исходя из прошлого опыта можно предсказать ситуацию на фондовом рынке;</w:t>
      </w:r>
    </w:p>
    <w:p w14:paraId="34762B35" w14:textId="77777777" w:rsidR="006B1885" w:rsidRDefault="001F23D6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 xml:space="preserve">- уровень производственного брака ниже, чем ожидают </w:t>
      </w:r>
      <w:r w:rsidR="00350D32">
        <w:t>потребители</w:t>
      </w:r>
      <w:r>
        <w:t xml:space="preserve"> продукции. </w:t>
      </w:r>
    </w:p>
    <w:p w14:paraId="34646C31" w14:textId="77777777" w:rsidR="00350D32" w:rsidRDefault="00350D32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>Каждая гипотеза сформулирована как определенное утверждение, которое может быть либо верным, либо неверным. Результатом проверки гипотезы является заключение о том, что данные либо подтверждают гипотезу, либо нет.</w:t>
      </w:r>
    </w:p>
    <w:p w14:paraId="0B9768C6" w14:textId="77777777" w:rsidR="00350D32" w:rsidRPr="00A75914" w:rsidRDefault="00A75914" w:rsidP="00DA51EA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  <w:r w:rsidRPr="00A75914">
        <w:rPr>
          <w:b/>
        </w:rPr>
        <w:t>ПРИМЕР</w:t>
      </w:r>
    </w:p>
    <w:p w14:paraId="4A9B26A8" w14:textId="77777777" w:rsidR="00A75914" w:rsidRPr="00D33416" w:rsidRDefault="00A75914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>На стадии планирования следует решить, что и как часто следует измерять. Например, можно принять решение извлекать случайную выборку объемом 5 изделий из каждой партии объемом 500 изделий. Каждое изделие в выборке оценивают по внешнему виду, выявляя очевидный брак, а также измеряя длину и ширину изделия. Результат стадии планирования исследования представляет собой план раннего выявления проблем. План должен работать в реальном времени, чтобы проблемы можно было выявлять немедленно, а не на следующей неделе.</w:t>
      </w:r>
    </w:p>
    <w:p w14:paraId="3D26D3BF" w14:textId="77777777" w:rsidR="00A75914" w:rsidRDefault="00A75914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 xml:space="preserve">В ходе предварительного исследования данные наносят на контрольные карты </w:t>
      </w:r>
      <w:r>
        <w:lastRenderedPageBreak/>
        <w:t>и изучают отклонения. Правильно определив направление изменения данных, можно предсказать и установить проблему раньше, чем она приведёт к производственным потерям.</w:t>
      </w:r>
    </w:p>
    <w:p w14:paraId="159622A0" w14:textId="77777777" w:rsidR="00A75914" w:rsidRDefault="008A6AC4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 xml:space="preserve">Статистическая оценка обеспечивает менеджмент информацией о ходе производственного процесса. Если производственный процесс хорошо управляется в установленных границах, то можно даже поднять сортность продукции, а значит и цену. </w:t>
      </w:r>
    </w:p>
    <w:p w14:paraId="3BBB1E9B" w14:textId="77777777" w:rsidR="008A6AC4" w:rsidRDefault="008A6AC4" w:rsidP="00DA51EA">
      <w:pPr>
        <w:pStyle w:val="a9"/>
        <w:widowControl w:val="0"/>
        <w:tabs>
          <w:tab w:val="left" w:pos="993"/>
        </w:tabs>
        <w:ind w:left="0" w:firstLine="567"/>
        <w:jc w:val="both"/>
      </w:pPr>
      <w:r>
        <w:t>Статистическую проверку гипотез можно использовать для ответа на важный вопрос: контролируется ли данный процесс или нет?</w:t>
      </w:r>
    </w:p>
    <w:p w14:paraId="1491E8EB" w14:textId="77777777" w:rsidR="00AB3793" w:rsidRPr="00612427" w:rsidRDefault="00AB3793" w:rsidP="00DA51EA">
      <w:pPr>
        <w:pStyle w:val="a9"/>
        <w:widowControl w:val="0"/>
        <w:tabs>
          <w:tab w:val="left" w:pos="993"/>
        </w:tabs>
        <w:ind w:left="0" w:firstLine="567"/>
        <w:jc w:val="both"/>
        <w:rPr>
          <w:i/>
        </w:rPr>
      </w:pPr>
      <w:r w:rsidRPr="00612427">
        <w:rPr>
          <w:i/>
        </w:rPr>
        <w:t>Расскажите о 4 этапах статистического анализа на примере запуска нового продукта.</w:t>
      </w:r>
    </w:p>
    <w:p w14:paraId="3CA13339" w14:textId="77777777" w:rsidR="00F04BCE" w:rsidRDefault="00F04BCE" w:rsidP="00DA51EA">
      <w:pPr>
        <w:widowControl w:val="0"/>
        <w:ind w:firstLine="567"/>
        <w:jc w:val="both"/>
      </w:pPr>
      <w:r>
        <w:t xml:space="preserve">Статистические методы </w:t>
      </w:r>
      <w:r w:rsidR="00932EFC">
        <w:t xml:space="preserve">управления </w:t>
      </w:r>
      <w:r>
        <w:t>следует рассматривать как важную часть процесса принятия управленческих решений, позволяющую вырабатывать обоснованные стратегические решения, сочетающие интуицию специали</w:t>
      </w:r>
      <w:r w:rsidR="00823545">
        <w:t>ста с тщательным анализом имеюще</w:t>
      </w:r>
      <w:r>
        <w:t>йся информации.</w:t>
      </w:r>
    </w:p>
    <w:p w14:paraId="0F36DFDC" w14:textId="77777777" w:rsidR="00612427" w:rsidRDefault="00612427" w:rsidP="00DA51EA">
      <w:pPr>
        <w:widowControl w:val="0"/>
        <w:ind w:firstLine="567"/>
        <w:jc w:val="both"/>
      </w:pPr>
    </w:p>
    <w:p w14:paraId="4736BFB5" w14:textId="77777777" w:rsidR="00E7250C" w:rsidRP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  <w:r w:rsidRPr="00E7250C">
        <w:rPr>
          <w:b/>
        </w:rPr>
        <w:t>1.2 Количественные методы в управлении</w:t>
      </w:r>
    </w:p>
    <w:p w14:paraId="1A6552DB" w14:textId="77777777" w:rsidR="00E7250C" w:rsidRPr="00DB26F3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B26F3">
        <w:t xml:space="preserve">Количественные методы исследований нацелены на получение количественной информации о большом числе объектов исследования: покупателей, потребителей, предприятий. Главной задачей количественных исследований является получение численной оценки изучаемой темы. Такие исследования применяются, когда необходимы точные, статистически надежные количественные данные. </w:t>
      </w:r>
    </w:p>
    <w:p w14:paraId="3C2855B4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  <w:r w:rsidRPr="00DB26F3">
        <w:t>В основе количественных методов исследований всегда лежат строгие статистические модели, используются большие выборки. Это позволяет не просто получить мнения и предположения, а выяснить точные количественные значения изучаемых показателей. То есть результаты количественных исследований статистически достоверны, их можно экстраполировать на всю изучаемую совокупность. Исследования с использованием количественных методов – это основной инструмент получения необходимой информации для планирования и принятия решений в случае, когда необходимые гипотезы относительно поведения потребителей уже сформированы при помощи качественных методов.</w:t>
      </w:r>
      <w:r w:rsidRPr="00DB26F3">
        <w:rPr>
          <w:b/>
        </w:rPr>
        <w:t xml:space="preserve"> </w:t>
      </w:r>
    </w:p>
    <w:p w14:paraId="726CB26E" w14:textId="77777777" w:rsidR="00E7250C" w:rsidRPr="0021515E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21515E">
        <w:t xml:space="preserve">Количественные методы можно охарактеризовать как «формализованные» или «массовые». Под </w:t>
      </w:r>
      <w:r w:rsidRPr="0021515E">
        <w:rPr>
          <w:b/>
          <w:i/>
        </w:rPr>
        <w:t>формализацией</w:t>
      </w:r>
      <w:r w:rsidRPr="0021515E">
        <w:t xml:space="preserve"> понимается степень направленности методики на строгую фиксацию определенного набора переменных и их количественное измерение. Так, мы можем с помощью опроса выяснить предпочтения потребителей по поводу того, или иного продукта и выразить это в процентах. Характерной особенностью количественных методов является то, что исследуемые переменные заданы исследователем заранее, и отступление от них в процессе сбора данных невозможно.</w:t>
      </w:r>
    </w:p>
    <w:p w14:paraId="4F061035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21515E">
        <w:t>Залог успеха любого исследования –</w:t>
      </w:r>
      <w:r>
        <w:t xml:space="preserve"> его системность и комплексный </w:t>
      </w:r>
      <w:r w:rsidRPr="0021515E">
        <w:t>подход к решению поставленных задач.</w:t>
      </w:r>
    </w:p>
    <w:p w14:paraId="36A8B0F9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Методы в управлении подразделяются на:</w:t>
      </w:r>
    </w:p>
    <w:p w14:paraId="009A13A2" w14:textId="77777777" w:rsidR="00E7250C" w:rsidRDefault="00E7250C" w:rsidP="00E7250C">
      <w:pPr>
        <w:pStyle w:val="a9"/>
        <w:widowControl w:val="0"/>
        <w:tabs>
          <w:tab w:val="left" w:pos="851"/>
        </w:tabs>
        <w:ind w:left="0" w:firstLine="567"/>
        <w:jc w:val="both"/>
      </w:pPr>
      <w:r w:rsidRPr="00813928">
        <w:rPr>
          <w:i/>
        </w:rPr>
        <w:t>1. Количественные исследования</w:t>
      </w:r>
      <w:r>
        <w:t xml:space="preserve">. Количественные исследования так  называются по причине нацеленности на получение количественной информации о большом количестве объектов исследования (потребителей, предприятий). Главной </w:t>
      </w:r>
      <w:r>
        <w:lastRenderedPageBreak/>
        <w:t xml:space="preserve">задачей количественных исследований является получение численной оценки состояния рынка или реакции респондентов на некое событие. Такие исследования применяются, когда необходимы точные, статистически надежные численные данные.   </w:t>
      </w:r>
    </w:p>
    <w:p w14:paraId="31EFD2CB" w14:textId="77777777" w:rsidR="00E7250C" w:rsidRPr="0021515E" w:rsidRDefault="00E7250C" w:rsidP="00E7250C">
      <w:pPr>
        <w:pStyle w:val="a9"/>
        <w:widowControl w:val="0"/>
        <w:tabs>
          <w:tab w:val="left" w:pos="851"/>
        </w:tabs>
        <w:ind w:left="0" w:firstLine="567"/>
        <w:jc w:val="both"/>
      </w:pPr>
      <w:r>
        <w:t xml:space="preserve">Основные методы количественных исследований – это различные виды опросов. </w:t>
      </w:r>
      <w:r w:rsidRPr="00DA51EA">
        <w:rPr>
          <w:b/>
          <w:i/>
        </w:rPr>
        <w:t>Опрос</w:t>
      </w:r>
      <w:r>
        <w:t xml:space="preserve"> – это метод сбора первичной информации, предусматривающий, во-первых, устное или письменное обращение исследователей к определённой группе людей с вопросами, содержание которых отражает изучаемую проблему; во-вторых, регистрацию и статистическую обработку полученных ответов, а так же их теоретическую интерпретацию.</w:t>
      </w:r>
      <w:r w:rsidRPr="0021515E">
        <w:t xml:space="preserve"> </w:t>
      </w:r>
    </w:p>
    <w:p w14:paraId="58767E47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Количественный опрос позволит: сегментировать рынок, узнать о предпочтениях потребителей, установить уровень осведомлённости и лояльности потребителей к торговой марке, просчитать доли рынка, составить рейтинг участников рынка и т.д.</w:t>
      </w:r>
    </w:p>
    <w:p w14:paraId="54D7488A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Существуют количественные исследования следующих видов:</w:t>
      </w:r>
    </w:p>
    <w:p w14:paraId="6206B717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квартирный опрос – опрос населения по месту жительства;</w:t>
      </w:r>
    </w:p>
    <w:p w14:paraId="36AAC8D8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уличный опрос – опрос населения в общественных местах;</w:t>
      </w:r>
    </w:p>
    <w:p w14:paraId="50E7D7FD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телефонный опрос – опрос посредст</w:t>
      </w:r>
      <w:r>
        <w:t>вом телефонного разговора интер</w:t>
      </w:r>
      <w:r w:rsidRPr="00DA51EA">
        <w:t>вьюера с респондентом;</w:t>
      </w:r>
    </w:p>
    <w:p w14:paraId="6955F6B9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экспертный опрос – опрос специалистов оп</w:t>
      </w:r>
      <w:r>
        <w:t xml:space="preserve">ределённых профессий или </w:t>
      </w:r>
      <w:r w:rsidRPr="00DA51EA">
        <w:t xml:space="preserve">лиц, занимающих определенную должность; </w:t>
      </w:r>
    </w:p>
    <w:p w14:paraId="21E7140A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  <w:r w:rsidRPr="00DA51EA">
        <w:t>– холл-тест – респонденты тестиру</w:t>
      </w:r>
      <w:r>
        <w:t xml:space="preserve">ют определенный товар и/или его </w:t>
      </w:r>
      <w:r w:rsidRPr="00DA51EA">
        <w:t>элементы (упаковку, рекламный ролик и т. п.), а затем отвечают на вопросы</w:t>
      </w:r>
      <w:r>
        <w:t xml:space="preserve"> </w:t>
      </w:r>
      <w:r w:rsidRPr="00DA51EA">
        <w:t>(заполняют анкету), касающиеся данного товара;</w:t>
      </w:r>
      <w:r w:rsidRPr="00DA51EA">
        <w:rPr>
          <w:b/>
        </w:rPr>
        <w:t xml:space="preserve"> </w:t>
      </w:r>
    </w:p>
    <w:p w14:paraId="38F88EA3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хоум-тест – респонденты исследуют какой-либо продукт (товар) или несколько продуктов (товаров) в реальной домашней обстановке;</w:t>
      </w:r>
    </w:p>
    <w:p w14:paraId="3284D63D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аудит розничных точек (Retail-audit) –</w:t>
      </w:r>
      <w:r>
        <w:t xml:space="preserve"> анализ ассортимента, цен, дис</w:t>
      </w:r>
      <w:r w:rsidRPr="00DA51EA">
        <w:t>трибьюции, мерчандайзинговых материалов</w:t>
      </w:r>
      <w:r>
        <w:t xml:space="preserve"> в розничных точках по исследуе</w:t>
      </w:r>
      <w:r w:rsidRPr="00DA51EA">
        <w:t xml:space="preserve">мой товарной группе; </w:t>
      </w:r>
    </w:p>
    <w:p w14:paraId="2D1B9F87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таинственный покупатель (Mystery</w:t>
      </w:r>
      <w:r>
        <w:t xml:space="preserve"> Shopping) – это использование </w:t>
      </w:r>
      <w:r w:rsidRPr="00DA51EA">
        <w:t>специально подготовленных покупателей д</w:t>
      </w:r>
      <w:r>
        <w:t>ля анонимной оценки качества об</w:t>
      </w:r>
      <w:r w:rsidRPr="00DA51EA">
        <w:t>служивания потребителей, работы персонала</w:t>
      </w:r>
      <w:r>
        <w:t>, его честности, проверки выпол</w:t>
      </w:r>
      <w:r w:rsidRPr="00DA51EA">
        <w:t xml:space="preserve">нения стандартов мерчандайзинга, качества продуктов и услуг. </w:t>
      </w:r>
    </w:p>
    <w:p w14:paraId="17C3CED2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 xml:space="preserve">Mystery Shopping существует под различными названиями: </w:t>
      </w:r>
    </w:p>
    <w:p w14:paraId="4DE1FA6C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секретный покупатель;</w:t>
      </w:r>
    </w:p>
    <w:p w14:paraId="7150DA8C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таинственный покупатель;</w:t>
      </w:r>
    </w:p>
    <w:p w14:paraId="45DD1A7B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анонимный аудит;</w:t>
      </w:r>
    </w:p>
    <w:p w14:paraId="4E4DB0A2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виртуальный покупатель;</w:t>
      </w:r>
    </w:p>
    <w:p w14:paraId="157E096D" w14:textId="77777777" w:rsidR="00E7250C" w:rsidRPr="00DA51EA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 оценка сотрудников;</w:t>
      </w:r>
    </w:p>
    <w:p w14:paraId="1F3C5485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DA51EA">
        <w:t>–телефонная проверка.</w:t>
      </w:r>
    </w:p>
    <w:p w14:paraId="68833573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 w:rsidRPr="00813928">
        <w:rPr>
          <w:i/>
        </w:rPr>
        <w:t>2. Качественные исследования</w:t>
      </w:r>
      <w:r>
        <w:t>. Качественные методы предполагают сбор информации в свободной форме; они фокусируются не на статистических измерениях, а опираются на понимание, объяснение и интерпретацию эмпирических данных, являются источником формирования гипотез и продуктивных идей.</w:t>
      </w:r>
    </w:p>
    <w:p w14:paraId="0CA67364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 xml:space="preserve">Задача методов качественных исследований – получить разведочные данные, а </w:t>
      </w:r>
      <w:r>
        <w:lastRenderedPageBreak/>
        <w:t xml:space="preserve">не количественное распределение мнений. В качественных методах для того, чтобы объяснить, интерпретировать понятия, используются не цифры, а слова. Полученные качественными методами данные не подлежат количественному анализу. Проще говоря, они отвечают не на вопрос «сколько», а на вопросы «что», «как» и «почему». </w:t>
      </w:r>
    </w:p>
    <w:p w14:paraId="68A58B68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Основные направления использования количественных методов в управлении:</w:t>
      </w:r>
    </w:p>
    <w:p w14:paraId="31E20AF2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1. Социально-экономические исследования и моделирование экономики региона и города.</w:t>
      </w:r>
    </w:p>
    <w:p w14:paraId="47CAAA8C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Деятельность по данному направлению направлена на решение следующих задач:</w:t>
      </w:r>
    </w:p>
    <w:p w14:paraId="44FDA562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– проведение анализа динамики показателей социально-экономического развития;</w:t>
      </w:r>
    </w:p>
    <w:p w14:paraId="51BE895A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– оценивание функций доходов работников при официальной и незарегистрированной занятости;</w:t>
      </w:r>
    </w:p>
    <w:p w14:paraId="15A818FD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– построение моделей отдачи от образования с точки зрения доходов с учетом сигналов на рынке труда;</w:t>
      </w:r>
    </w:p>
    <w:p w14:paraId="6CD36CD6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– применение геоинформационных технологий в экономике.</w:t>
      </w:r>
    </w:p>
    <w:p w14:paraId="06034029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2. Исследование структуры промышленного производства в регионах Казахстана и межрегиональной торговли.</w:t>
      </w:r>
    </w:p>
    <w:p w14:paraId="45C12675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Деятельность по данному направлению направлена на решение следующих задач:</w:t>
      </w:r>
    </w:p>
    <w:p w14:paraId="1DED2DDF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– анализ новых направлений теоретических исследований в области экономики агломерации;</w:t>
      </w:r>
    </w:p>
    <w:p w14:paraId="2F0595E9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– проведение статистических и эконометрических исследований, включающих изучение общих тенденций изменения пространственной структуры промышленности Казахстана в отраслевом и региональном разрезе, выявление основных факторов и механизмов этого процесса;</w:t>
      </w:r>
    </w:p>
    <w:p w14:paraId="0454D394" w14:textId="77777777" w:rsidR="00E7250C" w:rsidRDefault="00E7250C" w:rsidP="00E7250C">
      <w:pPr>
        <w:pStyle w:val="a9"/>
        <w:widowControl w:val="0"/>
        <w:tabs>
          <w:tab w:val="left" w:pos="993"/>
        </w:tabs>
        <w:ind w:left="0" w:firstLine="567"/>
        <w:jc w:val="both"/>
      </w:pPr>
      <w:r>
        <w:t>– анализ сравнительных преимуществ различных регионов и выделение конкурентоспособных отраслей.</w:t>
      </w:r>
    </w:p>
    <w:p w14:paraId="454596A1" w14:textId="77777777" w:rsidR="00E7250C" w:rsidRDefault="00E7250C" w:rsidP="00E7250C">
      <w:pPr>
        <w:pStyle w:val="a9"/>
        <w:widowControl w:val="0"/>
        <w:tabs>
          <w:tab w:val="left" w:pos="142"/>
          <w:tab w:val="left" w:pos="993"/>
        </w:tabs>
        <w:ind w:left="0" w:firstLine="567"/>
        <w:jc w:val="both"/>
      </w:pPr>
      <w:r>
        <w:t>3. Исследование и применение количественных методов анализа в финансовой сфере.</w:t>
      </w:r>
    </w:p>
    <w:p w14:paraId="19B06B5E" w14:textId="77777777" w:rsidR="00E7250C" w:rsidRDefault="00E7250C" w:rsidP="00E7250C">
      <w:pPr>
        <w:pStyle w:val="a9"/>
        <w:widowControl w:val="0"/>
        <w:tabs>
          <w:tab w:val="left" w:pos="142"/>
          <w:tab w:val="left" w:pos="993"/>
        </w:tabs>
        <w:ind w:left="0" w:firstLine="567"/>
        <w:jc w:val="both"/>
      </w:pPr>
      <w:r>
        <w:t>Деятельность по данному направлению направлена на решение следующих задач:</w:t>
      </w:r>
    </w:p>
    <w:p w14:paraId="2013B690" w14:textId="77777777" w:rsidR="00E7250C" w:rsidRDefault="00E7250C" w:rsidP="00E7250C">
      <w:pPr>
        <w:pStyle w:val="a9"/>
        <w:widowControl w:val="0"/>
        <w:tabs>
          <w:tab w:val="left" w:pos="142"/>
          <w:tab w:val="left" w:pos="993"/>
        </w:tabs>
        <w:ind w:left="0" w:firstLine="567"/>
        <w:jc w:val="both"/>
      </w:pPr>
      <w:r>
        <w:t>– разработка методов оптимального оценивания и прогнозирования нестационарных временных рядов со скачкообразными изменениями параметров и шоковыми возмущениями в случайные моменты времени;</w:t>
      </w:r>
    </w:p>
    <w:p w14:paraId="2F4F7BBE" w14:textId="77777777" w:rsidR="00E7250C" w:rsidRDefault="00E7250C" w:rsidP="00E7250C">
      <w:pPr>
        <w:pStyle w:val="a9"/>
        <w:widowControl w:val="0"/>
        <w:tabs>
          <w:tab w:val="left" w:pos="142"/>
          <w:tab w:val="left" w:pos="993"/>
        </w:tabs>
        <w:ind w:left="0" w:firstLine="567"/>
        <w:jc w:val="both"/>
      </w:pPr>
      <w:r>
        <w:t>– проведение статистического анализа полученных алгоритмов с помощью математического моделирования;</w:t>
      </w:r>
    </w:p>
    <w:p w14:paraId="174B022A" w14:textId="77777777" w:rsidR="00E7250C" w:rsidRDefault="00E7250C" w:rsidP="00E7250C">
      <w:pPr>
        <w:pStyle w:val="a9"/>
        <w:widowControl w:val="0"/>
        <w:tabs>
          <w:tab w:val="left" w:pos="142"/>
          <w:tab w:val="left" w:pos="993"/>
        </w:tabs>
        <w:ind w:left="0" w:firstLine="567"/>
        <w:jc w:val="both"/>
      </w:pPr>
      <w:r>
        <w:t>– применение разработанных методов для исследования реальных процессов и наблюдаемых временных рядов в финансах и экономике;</w:t>
      </w:r>
    </w:p>
    <w:p w14:paraId="339ECC71" w14:textId="77777777" w:rsidR="00CA1C73" w:rsidRDefault="00E7250C" w:rsidP="00E7250C">
      <w:pPr>
        <w:pStyle w:val="a9"/>
        <w:widowControl w:val="0"/>
        <w:tabs>
          <w:tab w:val="left" w:pos="142"/>
          <w:tab w:val="left" w:pos="993"/>
        </w:tabs>
        <w:ind w:left="0" w:firstLine="567"/>
        <w:jc w:val="both"/>
      </w:pPr>
      <w:r>
        <w:t>– определение состава и значения показателей оценки состоятельности казахстанских организаций.</w:t>
      </w:r>
    </w:p>
    <w:sectPr w:rsidR="00CA1C73" w:rsidSect="00A958C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7D23EA5"/>
    <w:multiLevelType w:val="hybridMultilevel"/>
    <w:tmpl w:val="02AAA5D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8704EE0"/>
    <w:multiLevelType w:val="hybridMultilevel"/>
    <w:tmpl w:val="35128412"/>
    <w:lvl w:ilvl="0" w:tplc="252A44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1525654C"/>
    <w:multiLevelType w:val="hybridMultilevel"/>
    <w:tmpl w:val="BE36D110"/>
    <w:lvl w:ilvl="0" w:tplc="252A443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9E23794"/>
    <w:multiLevelType w:val="hybridMultilevel"/>
    <w:tmpl w:val="EE6A1D70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0" w15:restartNumberingAfterBreak="0">
    <w:nsid w:val="208F3D6C"/>
    <w:multiLevelType w:val="hybridMultilevel"/>
    <w:tmpl w:val="29565102"/>
    <w:lvl w:ilvl="0" w:tplc="E2E40BA6">
      <w:start w:val="6"/>
      <w:numFmt w:val="decimal"/>
      <w:lvlText w:val="%1"/>
      <w:lvlJc w:val="left"/>
      <w:pPr>
        <w:ind w:left="93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56" w:hanging="360"/>
      </w:pPr>
    </w:lvl>
    <w:lvl w:ilvl="2" w:tplc="0419001B" w:tentative="1">
      <w:start w:val="1"/>
      <w:numFmt w:val="lowerRoman"/>
      <w:lvlText w:val="%3."/>
      <w:lvlJc w:val="right"/>
      <w:pPr>
        <w:ind w:left="2376" w:hanging="180"/>
      </w:pPr>
    </w:lvl>
    <w:lvl w:ilvl="3" w:tplc="0419000F" w:tentative="1">
      <w:start w:val="1"/>
      <w:numFmt w:val="decimal"/>
      <w:lvlText w:val="%4."/>
      <w:lvlJc w:val="left"/>
      <w:pPr>
        <w:ind w:left="3096" w:hanging="360"/>
      </w:pPr>
    </w:lvl>
    <w:lvl w:ilvl="4" w:tplc="04190019" w:tentative="1">
      <w:start w:val="1"/>
      <w:numFmt w:val="lowerLetter"/>
      <w:lvlText w:val="%5."/>
      <w:lvlJc w:val="left"/>
      <w:pPr>
        <w:ind w:left="3816" w:hanging="360"/>
      </w:pPr>
    </w:lvl>
    <w:lvl w:ilvl="5" w:tplc="0419001B" w:tentative="1">
      <w:start w:val="1"/>
      <w:numFmt w:val="lowerRoman"/>
      <w:lvlText w:val="%6."/>
      <w:lvlJc w:val="right"/>
      <w:pPr>
        <w:ind w:left="4536" w:hanging="180"/>
      </w:pPr>
    </w:lvl>
    <w:lvl w:ilvl="6" w:tplc="0419000F" w:tentative="1">
      <w:start w:val="1"/>
      <w:numFmt w:val="decimal"/>
      <w:lvlText w:val="%7."/>
      <w:lvlJc w:val="left"/>
      <w:pPr>
        <w:ind w:left="5256" w:hanging="360"/>
      </w:pPr>
    </w:lvl>
    <w:lvl w:ilvl="7" w:tplc="04190019" w:tentative="1">
      <w:start w:val="1"/>
      <w:numFmt w:val="lowerLetter"/>
      <w:lvlText w:val="%8."/>
      <w:lvlJc w:val="left"/>
      <w:pPr>
        <w:ind w:left="5976" w:hanging="360"/>
      </w:pPr>
    </w:lvl>
    <w:lvl w:ilvl="8" w:tplc="041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1" w15:restartNumberingAfterBreak="0">
    <w:nsid w:val="21AF6D53"/>
    <w:multiLevelType w:val="hybridMultilevel"/>
    <w:tmpl w:val="ADC4C9F6"/>
    <w:lvl w:ilvl="0" w:tplc="AD90F702">
      <w:start w:val="6"/>
      <w:numFmt w:val="decimal"/>
      <w:lvlText w:val="%1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4" w15:restartNumberingAfterBreak="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16" w15:restartNumberingAfterBreak="0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AC3388"/>
    <w:multiLevelType w:val="multilevel"/>
    <w:tmpl w:val="834A27C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19" w15:restartNumberingAfterBreak="0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 w15:restartNumberingAfterBreak="0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B180EE4"/>
    <w:multiLevelType w:val="hybridMultilevel"/>
    <w:tmpl w:val="CC14D6FA"/>
    <w:lvl w:ilvl="0" w:tplc="5302D0CC">
      <w:start w:val="6"/>
      <w:numFmt w:val="decimal"/>
      <w:lvlText w:val="%1"/>
      <w:lvlJc w:val="left"/>
      <w:pPr>
        <w:ind w:left="720" w:hanging="360"/>
      </w:pPr>
      <w:rPr>
        <w:rFonts w:eastAsiaTheme="minorHAnsi" w:cstheme="minorBidi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26" w15:restartNumberingAfterBreak="0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EA1766"/>
    <w:multiLevelType w:val="multilevel"/>
    <w:tmpl w:val="C134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46B52F1"/>
    <w:multiLevelType w:val="hybridMultilevel"/>
    <w:tmpl w:val="FF420D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255FED"/>
    <w:multiLevelType w:val="hybridMultilevel"/>
    <w:tmpl w:val="93C453C0"/>
    <w:lvl w:ilvl="0" w:tplc="25FE0596">
      <w:start w:val="1"/>
      <w:numFmt w:val="decimal"/>
      <w:lvlText w:val="%1)"/>
      <w:lvlJc w:val="left"/>
      <w:pPr>
        <w:tabs>
          <w:tab w:val="num" w:pos="2126"/>
        </w:tabs>
        <w:ind w:left="2126" w:hanging="127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0" w15:restartNumberingAfterBreak="0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1" w15:restartNumberingAfterBreak="0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32" w15:restartNumberingAfterBreak="0">
    <w:nsid w:val="5DBB1922"/>
    <w:multiLevelType w:val="hybridMultilevel"/>
    <w:tmpl w:val="D76E4A8A"/>
    <w:lvl w:ilvl="0" w:tplc="632E5C9E">
      <w:start w:val="1"/>
      <w:numFmt w:val="decimal"/>
      <w:lvlText w:val="%1."/>
      <w:lvlJc w:val="left"/>
      <w:pPr>
        <w:tabs>
          <w:tab w:val="num" w:pos="709"/>
        </w:tabs>
        <w:ind w:left="57" w:firstLine="6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12D470D"/>
    <w:multiLevelType w:val="hybridMultilevel"/>
    <w:tmpl w:val="E9D2C2A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61B80AA0"/>
    <w:multiLevelType w:val="hybridMultilevel"/>
    <w:tmpl w:val="87B83650"/>
    <w:lvl w:ilvl="0" w:tplc="EFF4E536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A834F5"/>
    <w:multiLevelType w:val="hybridMultilevel"/>
    <w:tmpl w:val="A71A312E"/>
    <w:lvl w:ilvl="0" w:tplc="B5FAC4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F6787A"/>
    <w:multiLevelType w:val="multilevel"/>
    <w:tmpl w:val="89F26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90F26E9"/>
    <w:multiLevelType w:val="hybridMultilevel"/>
    <w:tmpl w:val="DB90D5E0"/>
    <w:lvl w:ilvl="0" w:tplc="B5FAC4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942F07"/>
    <w:multiLevelType w:val="multilevel"/>
    <w:tmpl w:val="42D2C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A754F70"/>
    <w:multiLevelType w:val="hybridMultilevel"/>
    <w:tmpl w:val="6538A3AE"/>
    <w:lvl w:ilvl="0" w:tplc="9DAC76DC">
      <w:start w:val="7"/>
      <w:numFmt w:val="decimal"/>
      <w:lvlText w:val="%1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 w15:restartNumberingAfterBreak="0">
    <w:nsid w:val="72F156FB"/>
    <w:multiLevelType w:val="multilevel"/>
    <w:tmpl w:val="2DF6A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3" w15:restartNumberingAfterBreak="0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3"/>
  </w:num>
  <w:num w:numId="2">
    <w:abstractNumId w:val="7"/>
  </w:num>
  <w:num w:numId="3">
    <w:abstractNumId w:val="4"/>
  </w:num>
  <w:num w:numId="4">
    <w:abstractNumId w:val="18"/>
  </w:num>
  <w:num w:numId="5">
    <w:abstractNumId w:val="31"/>
  </w:num>
  <w:num w:numId="6">
    <w:abstractNumId w:val="0"/>
  </w:num>
  <w:num w:numId="7">
    <w:abstractNumId w:val="26"/>
  </w:num>
  <w:num w:numId="8">
    <w:abstractNumId w:val="22"/>
  </w:num>
  <w:num w:numId="9">
    <w:abstractNumId w:val="16"/>
  </w:num>
  <w:num w:numId="10">
    <w:abstractNumId w:val="8"/>
  </w:num>
  <w:num w:numId="11">
    <w:abstractNumId w:val="37"/>
  </w:num>
  <w:num w:numId="12">
    <w:abstractNumId w:val="35"/>
  </w:num>
  <w:num w:numId="13">
    <w:abstractNumId w:val="3"/>
  </w:num>
  <w:num w:numId="14">
    <w:abstractNumId w:val="12"/>
  </w:num>
  <w:num w:numId="15">
    <w:abstractNumId w:val="13"/>
  </w:num>
  <w:num w:numId="16">
    <w:abstractNumId w:val="5"/>
  </w:num>
  <w:num w:numId="17">
    <w:abstractNumId w:val="20"/>
  </w:num>
  <w:num w:numId="18">
    <w:abstractNumId w:val="9"/>
  </w:num>
  <w:num w:numId="19">
    <w:abstractNumId w:val="40"/>
  </w:num>
  <w:num w:numId="20">
    <w:abstractNumId w:val="14"/>
  </w:num>
  <w:num w:numId="21">
    <w:abstractNumId w:val="42"/>
  </w:num>
  <w:num w:numId="22">
    <w:abstractNumId w:val="21"/>
  </w:num>
  <w:num w:numId="23">
    <w:abstractNumId w:val="1"/>
  </w:num>
  <w:num w:numId="24">
    <w:abstractNumId w:val="28"/>
  </w:num>
  <w:num w:numId="25">
    <w:abstractNumId w:val="25"/>
  </w:num>
  <w:num w:numId="26">
    <w:abstractNumId w:val="15"/>
  </w:num>
  <w:num w:numId="27">
    <w:abstractNumId w:val="23"/>
  </w:num>
  <w:num w:numId="28">
    <w:abstractNumId w:val="43"/>
  </w:num>
  <w:num w:numId="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4"/>
  </w:num>
  <w:num w:numId="31">
    <w:abstractNumId w:val="32"/>
  </w:num>
  <w:num w:numId="32">
    <w:abstractNumId w:val="29"/>
  </w:num>
  <w:num w:numId="33">
    <w:abstractNumId w:val="17"/>
  </w:num>
  <w:num w:numId="34">
    <w:abstractNumId w:val="6"/>
  </w:num>
  <w:num w:numId="35">
    <w:abstractNumId w:val="30"/>
  </w:num>
  <w:num w:numId="36">
    <w:abstractNumId w:val="10"/>
  </w:num>
  <w:num w:numId="37">
    <w:abstractNumId w:val="11"/>
  </w:num>
  <w:num w:numId="38">
    <w:abstractNumId w:val="24"/>
  </w:num>
  <w:num w:numId="39">
    <w:abstractNumId w:val="39"/>
  </w:num>
  <w:num w:numId="40">
    <w:abstractNumId w:val="2"/>
  </w:num>
  <w:num w:numId="41">
    <w:abstractNumId w:val="27"/>
  </w:num>
  <w:num w:numId="42">
    <w:abstractNumId w:val="38"/>
  </w:num>
  <w:num w:numId="43">
    <w:abstractNumId w:val="36"/>
  </w:num>
  <w:num w:numId="44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789A"/>
    <w:rsid w:val="000148FA"/>
    <w:rsid w:val="00042455"/>
    <w:rsid w:val="00043AF3"/>
    <w:rsid w:val="00045C66"/>
    <w:rsid w:val="00051162"/>
    <w:rsid w:val="0005723F"/>
    <w:rsid w:val="000611AA"/>
    <w:rsid w:val="000B5813"/>
    <w:rsid w:val="000E1994"/>
    <w:rsid w:val="00181CBE"/>
    <w:rsid w:val="001A008A"/>
    <w:rsid w:val="001A794E"/>
    <w:rsid w:val="001C1239"/>
    <w:rsid w:val="001E5844"/>
    <w:rsid w:val="001F23D6"/>
    <w:rsid w:val="00202DD6"/>
    <w:rsid w:val="0021515E"/>
    <w:rsid w:val="002152C9"/>
    <w:rsid w:val="00221E5C"/>
    <w:rsid w:val="002746FD"/>
    <w:rsid w:val="002D39E9"/>
    <w:rsid w:val="00320B47"/>
    <w:rsid w:val="00322719"/>
    <w:rsid w:val="00350D32"/>
    <w:rsid w:val="00371A14"/>
    <w:rsid w:val="00386C6E"/>
    <w:rsid w:val="003D6BEB"/>
    <w:rsid w:val="00403A6E"/>
    <w:rsid w:val="00405CCC"/>
    <w:rsid w:val="00422B3C"/>
    <w:rsid w:val="0044775B"/>
    <w:rsid w:val="00455B10"/>
    <w:rsid w:val="00463EA5"/>
    <w:rsid w:val="004643CD"/>
    <w:rsid w:val="0046789A"/>
    <w:rsid w:val="004871EE"/>
    <w:rsid w:val="004F0C07"/>
    <w:rsid w:val="004F0FC0"/>
    <w:rsid w:val="004F6809"/>
    <w:rsid w:val="00513AE8"/>
    <w:rsid w:val="005202AE"/>
    <w:rsid w:val="0054371D"/>
    <w:rsid w:val="00546B08"/>
    <w:rsid w:val="00554044"/>
    <w:rsid w:val="005612AD"/>
    <w:rsid w:val="00591525"/>
    <w:rsid w:val="005A073E"/>
    <w:rsid w:val="005A72B4"/>
    <w:rsid w:val="005B3B48"/>
    <w:rsid w:val="005C7787"/>
    <w:rsid w:val="005D7E7F"/>
    <w:rsid w:val="005E5901"/>
    <w:rsid w:val="005F7053"/>
    <w:rsid w:val="00603757"/>
    <w:rsid w:val="00607492"/>
    <w:rsid w:val="00612427"/>
    <w:rsid w:val="006217F5"/>
    <w:rsid w:val="00672CC4"/>
    <w:rsid w:val="006B1885"/>
    <w:rsid w:val="006C6241"/>
    <w:rsid w:val="006D12CB"/>
    <w:rsid w:val="006E758D"/>
    <w:rsid w:val="006F393F"/>
    <w:rsid w:val="00766D66"/>
    <w:rsid w:val="007B1BC5"/>
    <w:rsid w:val="007C5212"/>
    <w:rsid w:val="00813928"/>
    <w:rsid w:val="00815D4B"/>
    <w:rsid w:val="00823545"/>
    <w:rsid w:val="00833433"/>
    <w:rsid w:val="00840B77"/>
    <w:rsid w:val="0087434B"/>
    <w:rsid w:val="00876592"/>
    <w:rsid w:val="008A6AC4"/>
    <w:rsid w:val="009108B1"/>
    <w:rsid w:val="00930C1D"/>
    <w:rsid w:val="00932EFC"/>
    <w:rsid w:val="00955C62"/>
    <w:rsid w:val="00971114"/>
    <w:rsid w:val="009767E6"/>
    <w:rsid w:val="00983E31"/>
    <w:rsid w:val="00997E2A"/>
    <w:rsid w:val="00A0564B"/>
    <w:rsid w:val="00A07563"/>
    <w:rsid w:val="00A355D5"/>
    <w:rsid w:val="00A75914"/>
    <w:rsid w:val="00A958C5"/>
    <w:rsid w:val="00AB3793"/>
    <w:rsid w:val="00AF72D7"/>
    <w:rsid w:val="00B509AE"/>
    <w:rsid w:val="00B74575"/>
    <w:rsid w:val="00BD058B"/>
    <w:rsid w:val="00BF49C9"/>
    <w:rsid w:val="00BF7E7C"/>
    <w:rsid w:val="00C11CFE"/>
    <w:rsid w:val="00C165B6"/>
    <w:rsid w:val="00C200BD"/>
    <w:rsid w:val="00C46177"/>
    <w:rsid w:val="00C80A08"/>
    <w:rsid w:val="00CA1C73"/>
    <w:rsid w:val="00CD1919"/>
    <w:rsid w:val="00D16DCB"/>
    <w:rsid w:val="00D31FAB"/>
    <w:rsid w:val="00D33416"/>
    <w:rsid w:val="00D52F07"/>
    <w:rsid w:val="00D5415E"/>
    <w:rsid w:val="00D649DA"/>
    <w:rsid w:val="00D66E52"/>
    <w:rsid w:val="00DA26AE"/>
    <w:rsid w:val="00DA51EA"/>
    <w:rsid w:val="00DB26F3"/>
    <w:rsid w:val="00DD31F7"/>
    <w:rsid w:val="00E1751F"/>
    <w:rsid w:val="00E24EFE"/>
    <w:rsid w:val="00E43885"/>
    <w:rsid w:val="00E7250C"/>
    <w:rsid w:val="00EC4E13"/>
    <w:rsid w:val="00F04BCE"/>
    <w:rsid w:val="00F12F0C"/>
    <w:rsid w:val="00F25027"/>
    <w:rsid w:val="00F50E2C"/>
    <w:rsid w:val="00F52BB7"/>
    <w:rsid w:val="00F7126F"/>
    <w:rsid w:val="00F8158D"/>
    <w:rsid w:val="00F972EC"/>
    <w:rsid w:val="00FA1B22"/>
    <w:rsid w:val="00FA3E1A"/>
    <w:rsid w:val="00FB439E"/>
    <w:rsid w:val="00FC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12DBA"/>
  <w15:docId w15:val="{E513A4CF-EDB0-43DF-9271-86AF56304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71A14"/>
    <w:pPr>
      <w:keepNext/>
      <w:widowControl w:val="0"/>
      <w:numPr>
        <w:numId w:val="29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71A14"/>
    <w:pPr>
      <w:keepNext/>
      <w:widowControl w:val="0"/>
      <w:numPr>
        <w:ilvl w:val="1"/>
        <w:numId w:val="29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371A14"/>
    <w:pPr>
      <w:keepNext/>
      <w:numPr>
        <w:ilvl w:val="2"/>
        <w:numId w:val="29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371A14"/>
    <w:pPr>
      <w:keepNext/>
      <w:numPr>
        <w:ilvl w:val="3"/>
        <w:numId w:val="29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371A14"/>
    <w:pPr>
      <w:keepNext/>
      <w:widowControl w:val="0"/>
      <w:numPr>
        <w:ilvl w:val="4"/>
        <w:numId w:val="29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371A14"/>
    <w:pPr>
      <w:numPr>
        <w:ilvl w:val="5"/>
        <w:numId w:val="29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371A14"/>
    <w:pPr>
      <w:numPr>
        <w:ilvl w:val="6"/>
        <w:numId w:val="29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71A14"/>
    <w:pPr>
      <w:numPr>
        <w:ilvl w:val="7"/>
        <w:numId w:val="29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371A14"/>
    <w:pPr>
      <w:numPr>
        <w:ilvl w:val="8"/>
        <w:numId w:val="29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371A14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71A14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71A14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371A14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71A14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371A14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371A14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71A14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371A14"/>
    <w:rPr>
      <w:rFonts w:ascii="Arial" w:eastAsia="Times New Roman" w:hAnsi="Arial" w:cs="Arial"/>
      <w:sz w:val="22"/>
      <w:lang w:eastAsia="ru-RU"/>
    </w:rPr>
  </w:style>
  <w:style w:type="paragraph" w:styleId="ab">
    <w:name w:val="header"/>
    <w:basedOn w:val="a"/>
    <w:link w:val="ac"/>
    <w:uiPriority w:val="99"/>
    <w:unhideWhenUsed/>
    <w:rsid w:val="00371A1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71A14"/>
  </w:style>
  <w:style w:type="paragraph" w:styleId="ad">
    <w:name w:val="footer"/>
    <w:basedOn w:val="a"/>
    <w:link w:val="ae"/>
    <w:uiPriority w:val="99"/>
    <w:unhideWhenUsed/>
    <w:rsid w:val="00371A1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71A14"/>
  </w:style>
  <w:style w:type="paragraph" w:styleId="21">
    <w:name w:val="Body Text Indent 2"/>
    <w:basedOn w:val="a"/>
    <w:link w:val="22"/>
    <w:rsid w:val="00371A14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371A14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qFormat/>
    <w:rsid w:val="00371A14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371A14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371A14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371A14"/>
  </w:style>
  <w:style w:type="paragraph" w:styleId="af2">
    <w:name w:val="Body Text"/>
    <w:basedOn w:val="a"/>
    <w:link w:val="af3"/>
    <w:uiPriority w:val="99"/>
    <w:semiHidden/>
    <w:unhideWhenUsed/>
    <w:rsid w:val="00371A14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371A14"/>
  </w:style>
  <w:style w:type="paragraph" w:styleId="23">
    <w:name w:val="Body Text 2"/>
    <w:basedOn w:val="a"/>
    <w:link w:val="24"/>
    <w:uiPriority w:val="99"/>
    <w:semiHidden/>
    <w:unhideWhenUsed/>
    <w:rsid w:val="00371A14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371A14"/>
  </w:style>
  <w:style w:type="character" w:customStyle="1" w:styleId="af4">
    <w:name w:val="выделение"/>
    <w:basedOn w:val="a0"/>
    <w:rsid w:val="00371A14"/>
  </w:style>
  <w:style w:type="character" w:customStyle="1" w:styleId="-">
    <w:name w:val="опред-е"/>
    <w:basedOn w:val="a0"/>
    <w:rsid w:val="00371A14"/>
  </w:style>
  <w:style w:type="character" w:customStyle="1" w:styleId="green">
    <w:name w:val="green"/>
    <w:basedOn w:val="a0"/>
    <w:rsid w:val="006E7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6E69BA-D63A-4DBB-A3A9-A695A1CC4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Pages>1</Pages>
  <Words>1859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89</cp:revision>
  <cp:lastPrinted>2014-09-10T14:24:00Z</cp:lastPrinted>
  <dcterms:created xsi:type="dcterms:W3CDTF">2013-01-12T07:10:00Z</dcterms:created>
  <dcterms:modified xsi:type="dcterms:W3CDTF">2021-01-30T13:15:00Z</dcterms:modified>
</cp:coreProperties>
</file>